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numPr>
          <w:ilvl w:val="0"/>
          <w:numId w:val="0"/>
        </w:numPr>
        <w:kinsoku/>
        <w:wordWrap/>
        <w:overflowPunct/>
        <w:topLinePunct w:val="0"/>
        <w:autoSpaceDE/>
        <w:autoSpaceDN/>
        <w:bidi w:val="0"/>
        <w:adjustRightInd/>
        <w:snapToGrid/>
        <w:spacing w:before="260" w:beforeLines="0" w:beforeAutospacing="0" w:after="260" w:afterLines="0" w:afterAutospacing="0" w:line="288" w:lineRule="auto"/>
        <w:ind w:leftChars="0"/>
        <w:jc w:val="center"/>
        <w:textAlignment w:val="auto"/>
        <w:outlineLvl w:val="1"/>
        <w:rPr>
          <w:rFonts w:hint="default" w:ascii="Times New Roman" w:hAnsi="Times New Roman" w:eastAsia="宋体" w:cs="Times New Roman"/>
          <w:b/>
          <w:bCs/>
          <w:color w:val="0000FF"/>
          <w:kern w:val="2"/>
          <w:sz w:val="24"/>
          <w:szCs w:val="24"/>
          <w:lang w:val="en-US" w:eastAsia="zh-CN" w:bidi="ar-SA"/>
        </w:rPr>
      </w:pPr>
      <w:bookmarkStart w:id="1" w:name="_GoBack"/>
      <w:bookmarkEnd w:id="1"/>
      <w:bookmarkStart w:id="0" w:name="heading_17"/>
      <w:r>
        <w:rPr>
          <w:rFonts w:hint="default" w:ascii="Times New Roman" w:hAnsi="Times New Roman" w:eastAsia="宋体" w:cs="Times New Roman"/>
          <w:b/>
          <w:bCs/>
          <w:color w:val="0000FF"/>
          <w:kern w:val="2"/>
          <w:sz w:val="24"/>
          <w:szCs w:val="24"/>
          <w:lang w:val="en-US" w:eastAsia="zh-CN" w:bidi="ar-SA"/>
        </w:rPr>
        <w:t>高考英语科学研究类说明文真题真讲真练-</w:t>
      </w:r>
      <w:r>
        <w:rPr>
          <w:rFonts w:hint="eastAsia" w:ascii="Times New Roman" w:hAnsi="Times New Roman" w:eastAsia="宋体" w:cs="Times New Roman"/>
          <w:b/>
          <w:bCs/>
          <w:color w:val="0000FF"/>
          <w:kern w:val="2"/>
          <w:sz w:val="24"/>
          <w:szCs w:val="24"/>
          <w:lang w:val="en-US" w:eastAsia="zh-CN" w:bidi="ar-SA"/>
        </w:rPr>
        <w:t>10</w:t>
      </w:r>
    </w:p>
    <w:p>
      <w:pPr>
        <w:spacing w:before="480" w:after="480" w:line="360" w:lineRule="auto"/>
        <w:ind w:left="0"/>
        <w:jc w:val="center"/>
        <w:rPr>
          <w:rFonts w:hint="eastAsia" w:ascii="Times New Roman" w:hAnsi="Times New Roman" w:eastAsia="宋体" w:cs="Times New Roman"/>
          <w:b/>
          <w:kern w:val="0"/>
          <w:sz w:val="24"/>
          <w:szCs w:val="24"/>
          <w:lang w:eastAsia="zh-CN"/>
        </w:rPr>
      </w:pPr>
      <w:r>
        <w:rPr>
          <w:rFonts w:hint="eastAsia" w:ascii="Times New Roman" w:hAnsi="Times New Roman" w:eastAsia="宋体" w:cs="Times New Roman"/>
          <w:b/>
          <w:kern w:val="0"/>
          <w:sz w:val="24"/>
          <w:szCs w:val="24"/>
          <w:lang w:eastAsia="zh-CN"/>
        </w:rPr>
        <w:t>（</w:t>
      </w:r>
      <w:r>
        <w:rPr>
          <w:rFonts w:hint="default" w:ascii="Times New Roman" w:hAnsi="Times New Roman" w:eastAsia="宋体" w:cs="Times New Roman"/>
          <w:b/>
          <w:kern w:val="0"/>
          <w:sz w:val="24"/>
          <w:szCs w:val="24"/>
        </w:rPr>
        <w:t>2019课标全国Ⅰ卷 D篇 对受欢迎的人分类研究</w:t>
      </w:r>
      <w:r>
        <w:rPr>
          <w:rFonts w:hint="eastAsia" w:ascii="Times New Roman" w:hAnsi="Times New Roman" w:eastAsia="宋体" w:cs="Times New Roman"/>
          <w:b/>
          <w:kern w:val="0"/>
          <w:sz w:val="24"/>
          <w:szCs w:val="24"/>
          <w:lang w:eastAsia="zh-CN"/>
        </w:rPr>
        <w:t>）</w:t>
      </w:r>
    </w:p>
    <w:p>
      <w:pPr>
        <w:pageBreakBefore w:val="0"/>
        <w:kinsoku/>
        <w:wordWrap/>
        <w:overflowPunct/>
        <w:topLinePunct w:val="0"/>
        <w:autoSpaceDE/>
        <w:autoSpaceDN/>
        <w:bidi w:val="0"/>
        <w:snapToGrid/>
        <w:spacing w:line="312" w:lineRule="auto"/>
        <w:jc w:val="both"/>
        <w:rPr>
          <w:rFonts w:hint="default" w:ascii="Times New Roman" w:hAnsi="Times New Roman" w:eastAsia="宋体" w:cs="Times New Roman"/>
          <w:sz w:val="24"/>
          <w:szCs w:val="24"/>
          <w14:ligatures w14:val="none"/>
        </w:rPr>
      </w:pPr>
      <w:r>
        <w:rPr>
          <w:rFonts w:hint="default" w:ascii="Times New Roman" w:hAnsi="Times New Roman" w:eastAsia="宋体" w:cs="Times New Roman"/>
          <w:sz w:val="24"/>
          <w:szCs w:val="24"/>
          <w14:ligatures w14:val="none"/>
        </w:rPr>
        <w:t>[语篇解读] 文章将受欢迎的人分成了两类:讨人喜欢的人和追逐高地位的人。</w:t>
      </w:r>
    </w:p>
    <w:p>
      <w:pPr>
        <w:pageBreakBefore w:val="0"/>
        <w:kinsoku/>
        <w:wordWrap/>
        <w:overflowPunct/>
        <w:topLinePunct w:val="0"/>
        <w:autoSpaceDE/>
        <w:autoSpaceDN/>
        <w:bidi w:val="0"/>
        <w:snapToGrid/>
        <w:spacing w:line="312" w:lineRule="auto"/>
        <w:jc w:val="both"/>
        <w:rPr>
          <w:rFonts w:hint="default" w:ascii="Times New Roman" w:hAnsi="Times New Roman" w:eastAsia="宋体" w:cs="Times New Roman"/>
          <w:sz w:val="24"/>
          <w:szCs w:val="24"/>
          <w14:ligatures w14:val="none"/>
        </w:rPr>
      </w:pPr>
      <w:r>
        <w:rPr>
          <w:rFonts w:hint="default" w:ascii="Times New Roman" w:hAnsi="Times New Roman" w:eastAsia="宋体" w:cs="Times New Roman"/>
          <w:sz w:val="24"/>
          <w:szCs w:val="24"/>
          <w:lang w:val="en-US" w:eastAsia="zh-CN"/>
          <w14:ligatures w14:val="none"/>
        </w:rPr>
        <w:t>32</w:t>
      </w:r>
      <w:r>
        <w:rPr>
          <w:rFonts w:hint="default" w:ascii="Times New Roman" w:hAnsi="Times New Roman" w:eastAsia="宋体" w:cs="Times New Roman"/>
          <w:sz w:val="24"/>
          <w:szCs w:val="24"/>
          <w14:ligatures w14:val="none"/>
        </w:rPr>
        <w:t>.C：推理判断题。根据第一段第一句中的During the rosy years of elementary school, I enjoyed sharing my dolls and jokes(喜欢分享玩偶和笑话)可以推断出作者是大方的,故选C项。</w:t>
      </w:r>
    </w:p>
    <w:p>
      <w:pPr>
        <w:pageBreakBefore w:val="0"/>
        <w:kinsoku/>
        <w:wordWrap/>
        <w:overflowPunct/>
        <w:topLinePunct w:val="0"/>
        <w:autoSpaceDE/>
        <w:autoSpaceDN/>
        <w:bidi w:val="0"/>
        <w:snapToGrid/>
        <w:spacing w:line="312" w:lineRule="auto"/>
        <w:jc w:val="both"/>
        <w:rPr>
          <w:rFonts w:hint="default" w:ascii="Times New Roman" w:hAnsi="Times New Roman" w:eastAsia="宋体" w:cs="Times New Roman"/>
          <w:sz w:val="24"/>
          <w:szCs w:val="24"/>
          <w14:ligatures w14:val="none"/>
        </w:rPr>
      </w:pPr>
      <w:r>
        <w:rPr>
          <w:rFonts w:hint="default" w:ascii="Times New Roman" w:hAnsi="Times New Roman" w:eastAsia="宋体" w:cs="Times New Roman"/>
          <w:sz w:val="24"/>
          <w:szCs w:val="24"/>
          <w:lang w:val="en-US" w:eastAsia="zh-CN"/>
          <w14:ligatures w14:val="none"/>
        </w:rPr>
        <w:t>33</w:t>
      </w:r>
      <w:r>
        <w:rPr>
          <w:rFonts w:hint="default" w:ascii="Times New Roman" w:hAnsi="Times New Roman" w:eastAsia="宋体" w:cs="Times New Roman"/>
          <w:sz w:val="24"/>
          <w:szCs w:val="24"/>
          <w14:ligatures w14:val="none"/>
        </w:rPr>
        <w:t>.A：主旨要义题。根据第二段第二句Mitch Prinstein, a professor of clinical psychology sorts the popular into two categories: the likable and the status seekers.可知,本段对受欢迎的人进行分类,故选A项。</w:t>
      </w:r>
    </w:p>
    <w:p>
      <w:pPr>
        <w:pageBreakBefore w:val="0"/>
        <w:kinsoku/>
        <w:wordWrap/>
        <w:overflowPunct/>
        <w:topLinePunct w:val="0"/>
        <w:autoSpaceDE/>
        <w:autoSpaceDN/>
        <w:bidi w:val="0"/>
        <w:snapToGrid/>
        <w:spacing w:line="312" w:lineRule="auto"/>
        <w:jc w:val="both"/>
        <w:rPr>
          <w:rFonts w:hint="default" w:ascii="Times New Roman" w:hAnsi="Times New Roman" w:eastAsia="宋体" w:cs="Times New Roman"/>
          <w:sz w:val="24"/>
          <w:szCs w:val="24"/>
          <w14:ligatures w14:val="none"/>
        </w:rPr>
      </w:pPr>
      <w:r>
        <w:rPr>
          <w:rFonts w:hint="default" w:ascii="Times New Roman" w:hAnsi="Times New Roman" w:eastAsia="宋体" w:cs="Times New Roman"/>
          <w:sz w:val="24"/>
          <w:szCs w:val="24"/>
          <w14:ligatures w14:val="none"/>
        </w:rPr>
        <w:t>3</w:t>
      </w:r>
      <w:r>
        <w:rPr>
          <w:rFonts w:hint="default" w:ascii="Times New Roman" w:hAnsi="Times New Roman" w:eastAsia="宋体" w:cs="Times New Roman"/>
          <w:sz w:val="24"/>
          <w:szCs w:val="24"/>
          <w:lang w:val="en-US" w:eastAsia="zh-CN"/>
          <w14:ligatures w14:val="none"/>
        </w:rPr>
        <w:t>4</w:t>
      </w:r>
      <w:r>
        <w:rPr>
          <w:rFonts w:hint="default" w:ascii="Times New Roman" w:hAnsi="Times New Roman" w:eastAsia="宋体" w:cs="Times New Roman"/>
          <w:sz w:val="24"/>
          <w:szCs w:val="24"/>
          <w14:ligatures w14:val="none"/>
        </w:rPr>
        <w:t>.B：细节理解题。根据题干中的study和the most liked kids可定位到第四段中的It clearly showed that while likability can lead to healthy adjustment, high status has just the opposite effect on us。此处的healthy adjustment(调整,适应)对应B项中的adaptable(能适应的),故答案为B项。</w:t>
      </w:r>
    </w:p>
    <w:p>
      <w:pPr>
        <w:pageBreakBefore w:val="0"/>
        <w:kinsoku/>
        <w:wordWrap/>
        <w:overflowPunct/>
        <w:topLinePunct w:val="0"/>
        <w:autoSpaceDE/>
        <w:autoSpaceDN/>
        <w:bidi w:val="0"/>
        <w:snapToGrid/>
        <w:spacing w:line="312" w:lineRule="auto"/>
        <w:jc w:val="both"/>
        <w:rPr>
          <w:rFonts w:hint="default" w:ascii="Times New Roman" w:hAnsi="Times New Roman" w:eastAsia="宋体" w:cs="Times New Roman"/>
          <w:sz w:val="24"/>
          <w:szCs w:val="24"/>
          <w14:ligatures w14:val="none"/>
        </w:rPr>
      </w:pPr>
      <w:r>
        <w:rPr>
          <w:rFonts w:hint="default" w:ascii="Times New Roman" w:hAnsi="Times New Roman" w:eastAsia="宋体" w:cs="Times New Roman"/>
          <w:sz w:val="24"/>
          <w:szCs w:val="24"/>
          <w:lang w:val="en-US" w:eastAsia="zh-CN"/>
          <w14:ligatures w14:val="none"/>
        </w:rPr>
        <w:t>35</w:t>
      </w:r>
      <w:r>
        <w:rPr>
          <w:rFonts w:hint="default" w:ascii="Times New Roman" w:hAnsi="Times New Roman" w:eastAsia="宋体" w:cs="Times New Roman"/>
          <w:sz w:val="24"/>
          <w:szCs w:val="24"/>
          <w14:ligatures w14:val="none"/>
        </w:rPr>
        <w:t>.A：主旨要义题。文章将受欢迎的人分成两类:讨人喜欢的人和追逐高地位的人。 根据对这两种人的介绍可以总结出整篇文章都是在引导读者做讨人喜欢的人,对人友善、学会分享、敞开心扉,故答案为A项。</w:t>
      </w:r>
    </w:p>
    <w:p>
      <w:pPr>
        <w:spacing w:before="300" w:after="120" w:line="360" w:lineRule="auto"/>
        <w:ind w:left="0"/>
        <w:jc w:val="both"/>
        <w:outlineLvl w:val="2"/>
        <w:rPr>
          <w:rFonts w:hint="default" w:ascii="Times New Roman" w:hAnsi="Times New Roman" w:eastAsia="宋体" w:cs="Times New Roman"/>
          <w:b/>
          <w:kern w:val="0"/>
          <w:sz w:val="24"/>
          <w:szCs w:val="24"/>
        </w:rPr>
      </w:pPr>
    </w:p>
    <w:p>
      <w:pPr>
        <w:spacing w:before="300" w:after="120" w:line="360" w:lineRule="auto"/>
        <w:ind w:left="0"/>
        <w:jc w:val="both"/>
        <w:outlineLvl w:val="2"/>
        <w:rPr>
          <w:rFonts w:hint="default" w:ascii="Times New Roman" w:hAnsi="Times New Roman" w:eastAsia="宋体" w:cs="Times New Roman"/>
          <w:kern w:val="0"/>
          <w:sz w:val="24"/>
          <w:szCs w:val="24"/>
        </w:rPr>
      </w:pPr>
      <w:r>
        <w:rPr>
          <w:rFonts w:hint="default" w:ascii="Times New Roman" w:hAnsi="Times New Roman" w:eastAsia="宋体" w:cs="Times New Roman"/>
          <w:b/>
          <w:kern w:val="0"/>
          <w:sz w:val="24"/>
          <w:szCs w:val="24"/>
        </w:rPr>
        <w:t>循环巩固答案</w:t>
      </w:r>
      <w:bookmarkEnd w:id="0"/>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核心词汇英译汉答案</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1.把……分为……</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2.从事；参与</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3.导致；带来</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4.与……建立联系</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5.得出结论</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6.与……相关</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7.受欢迎程度；人气</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8.讨人喜欢的</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9.追求地位者</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10.人际交往能力</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11.后果；结果</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12.攻击性的；挑衅的</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13.积极的</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14.机会</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15.获得优势</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16.不光彩的；不道德的</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汉译英练习答案</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r>
        <w:rPr>
          <w:rFonts w:hint="eastAsia"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rPr>
        <w:t>We can sort the students into different groups according to their interests and hobbies.</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2</w:t>
      </w:r>
      <w:r>
        <w:rPr>
          <w:rFonts w:hint="default"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rPr>
        <w:t>We should engage in more meaningful social activities to improve our interpersonal skills.</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3</w:t>
      </w:r>
      <w:r>
        <w:rPr>
          <w:rFonts w:hint="default"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rPr>
        <w:t>Hard work and persistence can lead to great success in the long run.</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4</w:t>
      </w:r>
      <w:r>
        <w:rPr>
          <w:rFonts w:hint="default"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rPr>
        <w:t>We should learn to connect with different people to broaden our horizons.</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5</w:t>
      </w:r>
      <w:r>
        <w:rPr>
          <w:rFonts w:hint="default"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rPr>
        <w:t>After a heated discussion, we came to the conclusion that teamwork is the key to success.</w:t>
      </w:r>
    </w:p>
    <w:p>
      <w:pPr>
        <w:numPr>
          <w:ilvl w:val="0"/>
          <w:numId w:val="0"/>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6</w:t>
      </w:r>
      <w:r>
        <w:rPr>
          <w:rFonts w:hint="default"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rPr>
        <w:t>Students' academic performance is closely related to their learning habits.</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短文填空答案</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sorts</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status seekers</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connecting with</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qualities</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strengthen</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interpersonal skills</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playing jokes on others</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smoking cigarettes</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breaking rules</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engage in</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dangerous</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unpleasant</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consequences</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lead to</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come to a conclusion</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related to</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create</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opportunities</w:t>
      </w:r>
    </w:p>
    <w:p>
      <w:pPr>
        <w:numPr>
          <w:ilvl w:val="0"/>
          <w:numId w:val="1"/>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gain an advantage</w:t>
      </w:r>
    </w:p>
    <w:p>
      <w:pPr>
        <w:jc w:val="both"/>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E3E007"/>
    <w:multiLevelType w:val="singleLevel"/>
    <w:tmpl w:val="37E3E007"/>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B652A0"/>
    <w:rsid w:val="01505F15"/>
    <w:rsid w:val="11B652A0"/>
    <w:rsid w:val="13B660AC"/>
    <w:rsid w:val="2E114AFB"/>
    <w:rsid w:val="39253208"/>
    <w:rsid w:val="3BF70E8C"/>
    <w:rsid w:val="71D30718"/>
    <w:rsid w:val="78485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272</Words>
  <Characters>832</Characters>
  <Lines>0</Lines>
  <Paragraphs>0</Paragraphs>
  <TotalTime>0</TotalTime>
  <ScaleCrop>false</ScaleCrop>
  <LinksUpToDate>false</LinksUpToDate>
  <CharactersWithSpaces>930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2026-03-25T07:02:00Z</dcterms:created>
  <dc:creator>琴琴</dc:creator>
  <cp:lastModifiedBy>Administrator</cp:lastModifiedBy>
  <dcterms:modified xsi:type="dcterms:W3CDTF">2026-05-09T07:48:36Z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3CCFDEAF81FE4865961583FA9B19D52C_11</vt:lpwstr>
  </property>
  <property fmtid="{D5CDD505-2E9C-101B-9397-08002B2CF9AE}" pid="4" name="KSOTemplateDocerSaveRecord">
    <vt:lpwstr>eyJoZGlkIjoiOTEwNDllOGQ3MDJhNGQ5YWI4YTFkMmU3ZDNkZWEwYTEiLCJ1c2VySWQiOiIyOTkzMTQ2MjkifQ==</vt:lpwstr>
  </property>
</Properties>
</file>